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28F5" w:rsidP="00D228F5">
      <w:pPr>
        <w:pStyle w:val="Title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228F5" w:rsidP="00D228F5">
      <w:pPr>
        <w:pStyle w:val="Subtitle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D228F5" w:rsidP="00D228F5">
      <w:pPr>
        <w:pStyle w:val="Subtitle"/>
        <w:rPr>
          <w:sz w:val="28"/>
          <w:szCs w:val="28"/>
        </w:rPr>
      </w:pPr>
    </w:p>
    <w:p w:rsidR="00D228F5" w:rsidRPr="00D228F5" w:rsidP="00D228F5">
      <w:pPr>
        <w:jc w:val="both"/>
        <w:rPr>
          <w:spacing w:val="-1"/>
          <w:sz w:val="28"/>
          <w:szCs w:val="28"/>
        </w:rPr>
      </w:pPr>
      <w:r w:rsidRPr="00D228F5">
        <w:rPr>
          <w:spacing w:val="-1"/>
          <w:sz w:val="28"/>
          <w:szCs w:val="28"/>
        </w:rPr>
        <w:t>г. Ханты–</w:t>
      </w:r>
      <w:r w:rsidRPr="00D228F5">
        <w:rPr>
          <w:spacing w:val="-1"/>
          <w:sz w:val="28"/>
          <w:szCs w:val="28"/>
        </w:rPr>
        <w:t>Мансийск</w:t>
      </w:r>
      <w:r w:rsidRPr="00D228F5">
        <w:rPr>
          <w:spacing w:val="-1"/>
          <w:sz w:val="28"/>
          <w:szCs w:val="28"/>
        </w:rPr>
        <w:t xml:space="preserve">                                                        </w:t>
      </w:r>
      <w:r>
        <w:rPr>
          <w:spacing w:val="-1"/>
          <w:sz w:val="28"/>
          <w:szCs w:val="28"/>
        </w:rPr>
        <w:t xml:space="preserve">      </w:t>
      </w:r>
      <w:r w:rsidRPr="00D228F5">
        <w:rPr>
          <w:spacing w:val="-1"/>
          <w:sz w:val="28"/>
          <w:szCs w:val="28"/>
        </w:rPr>
        <w:t xml:space="preserve">    25 февраля 2025 года </w:t>
      </w:r>
    </w:p>
    <w:p w:rsidR="00D228F5" w:rsidRPr="00D228F5" w:rsidP="00D228F5">
      <w:pPr>
        <w:jc w:val="both"/>
        <w:rPr>
          <w:spacing w:val="-1"/>
          <w:sz w:val="28"/>
          <w:szCs w:val="28"/>
        </w:rPr>
      </w:pPr>
      <w:r w:rsidRPr="00D228F5">
        <w:rPr>
          <w:spacing w:val="-1"/>
          <w:sz w:val="28"/>
          <w:szCs w:val="28"/>
        </w:rPr>
        <w:t xml:space="preserve"> </w:t>
      </w:r>
    </w:p>
    <w:p w:rsidR="00D228F5" w:rsidRPr="00D228F5" w:rsidP="00D228F5">
      <w:pPr>
        <w:ind w:firstLine="567"/>
        <w:jc w:val="both"/>
        <w:rPr>
          <w:sz w:val="28"/>
          <w:szCs w:val="28"/>
        </w:rPr>
      </w:pPr>
      <w:r w:rsidRPr="00D228F5">
        <w:rPr>
          <w:sz w:val="28"/>
          <w:szCs w:val="28"/>
        </w:rPr>
        <w:t>Мировой судья судебного участка № 2 Ханты-Мансийского судебного района Ханты-Мансийского автономного округа - Югры Новокшенова О.А.,</w:t>
      </w:r>
    </w:p>
    <w:p w:rsidR="00D228F5" w:rsidRPr="00D228F5" w:rsidP="00D228F5">
      <w:pPr>
        <w:ind w:firstLine="567"/>
        <w:jc w:val="both"/>
        <w:rPr>
          <w:sz w:val="28"/>
          <w:szCs w:val="28"/>
        </w:rPr>
      </w:pPr>
      <w:r w:rsidRPr="00D228F5">
        <w:rPr>
          <w:sz w:val="28"/>
          <w:szCs w:val="28"/>
        </w:rPr>
        <w:t xml:space="preserve">при секретаре </w:t>
      </w:r>
      <w:r w:rsidRPr="00D228F5">
        <w:rPr>
          <w:sz w:val="28"/>
          <w:szCs w:val="28"/>
        </w:rPr>
        <w:t>Захаркиной</w:t>
      </w:r>
      <w:r w:rsidRPr="00D228F5">
        <w:rPr>
          <w:sz w:val="28"/>
          <w:szCs w:val="28"/>
        </w:rPr>
        <w:t xml:space="preserve"> Т.О.,</w:t>
      </w:r>
    </w:p>
    <w:p w:rsidR="00D228F5" w:rsidRPr="00D228F5" w:rsidP="00D228F5">
      <w:pPr>
        <w:ind w:firstLine="567"/>
        <w:jc w:val="both"/>
        <w:rPr>
          <w:sz w:val="28"/>
          <w:szCs w:val="28"/>
        </w:rPr>
      </w:pPr>
      <w:r w:rsidRPr="00D228F5">
        <w:rPr>
          <w:sz w:val="28"/>
          <w:szCs w:val="28"/>
        </w:rPr>
        <w:t xml:space="preserve">рассмотрев в открытом судебном заседании гражданское дело №2-182-2802/2025 по иску АО УТС к </w:t>
      </w:r>
      <w:r w:rsidRPr="00D228F5">
        <w:rPr>
          <w:sz w:val="28"/>
          <w:szCs w:val="28"/>
        </w:rPr>
        <w:t>Томшиной</w:t>
      </w:r>
      <w:r w:rsidRPr="00D228F5">
        <w:rPr>
          <w:sz w:val="28"/>
          <w:szCs w:val="28"/>
        </w:rPr>
        <w:t xml:space="preserve"> </w:t>
      </w:r>
      <w:r w:rsidR="006964DE">
        <w:rPr>
          <w:sz w:val="28"/>
          <w:szCs w:val="28"/>
        </w:rPr>
        <w:t>**</w:t>
      </w:r>
      <w:r w:rsidR="006964DE">
        <w:rPr>
          <w:sz w:val="28"/>
          <w:szCs w:val="28"/>
        </w:rPr>
        <w:t xml:space="preserve">* </w:t>
      </w:r>
      <w:r w:rsidRPr="00D228F5">
        <w:rPr>
          <w:sz w:val="28"/>
          <w:szCs w:val="28"/>
        </w:rPr>
        <w:t xml:space="preserve"> о</w:t>
      </w:r>
      <w:r w:rsidRPr="00D228F5">
        <w:rPr>
          <w:sz w:val="28"/>
          <w:szCs w:val="28"/>
        </w:rPr>
        <w:t xml:space="preserve"> взыскании задолженности, </w:t>
      </w:r>
    </w:p>
    <w:p w:rsidR="00D228F5" w:rsidP="00D228F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228F5" w:rsidP="00D22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Истец обратился к ответчику с иском о взыскании задолженности за коммунальные услуги и расходов по оплате государственной пошлины.</w:t>
      </w:r>
    </w:p>
    <w:p w:rsidR="00D228F5" w:rsidP="00D228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мотивированы тем, что истец является поставщиком услуг отопления многоквартирного дома </w:t>
      </w:r>
      <w:r w:rsidR="006964DE">
        <w:rPr>
          <w:sz w:val="28"/>
          <w:szCs w:val="28"/>
        </w:rPr>
        <w:t>**</w:t>
      </w:r>
      <w:r w:rsidR="006964DE">
        <w:rPr>
          <w:sz w:val="28"/>
          <w:szCs w:val="28"/>
        </w:rPr>
        <w:t xml:space="preserve">* </w:t>
      </w:r>
      <w:r w:rsidRPr="00D228F5" w:rsidR="006964DE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Ответчик</w:t>
      </w:r>
      <w:r>
        <w:rPr>
          <w:sz w:val="28"/>
          <w:szCs w:val="28"/>
        </w:rPr>
        <w:t xml:space="preserve"> является собственником жилого помещения </w:t>
      </w:r>
      <w:r w:rsidR="006964DE">
        <w:rPr>
          <w:sz w:val="28"/>
          <w:szCs w:val="28"/>
        </w:rPr>
        <w:t xml:space="preserve">*** </w:t>
      </w:r>
      <w:r w:rsidRPr="00D228F5" w:rsidR="006964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Жилищно-коммунальные услуги истцом оказаны в полном объеме и надлежащего качества, однако ответчик не оплачивает данные услуги. В результате чего у ответчика образовалась просроченная задолженность перед истцом за предоставленные жилищно-коммунальные услуги в размере 33700 рублей за период с 01.09.2022 по 30.09.2023. В связи с чем, истец просит взыскать с ответчика задолженность за жилищно-коммунальные услуги в размере 33700 руб., пени в размере 6267,64 руб. и расходы по уплате государственной пошлины.</w:t>
      </w:r>
    </w:p>
    <w:p w:rsidR="00D228F5" w:rsidP="00D228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истца, ответчик в судебное заседание не явились, о времени и месте рассмотрения дела извещены надлежащим образом, представитель истца ходатайствовал о рассмотрении дела без его участия. Ответчик представила письменные возражения. Руководствуясь ст. 167 ГПК РФ суд счел возможным рассмотреть дело в отсутствие представителя истца и ответчика.</w:t>
      </w:r>
    </w:p>
    <w:p w:rsidR="00B631CE" w:rsidP="00D228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письменных возражениях ответчик </w:t>
      </w:r>
      <w:r w:rsidR="00F5753B">
        <w:rPr>
          <w:sz w:val="28"/>
          <w:szCs w:val="28"/>
        </w:rPr>
        <w:t xml:space="preserve">с исковыми требованиями не согласилась, указав, что истец так и не сделал перерасчет, так как </w:t>
      </w:r>
      <w:r w:rsidRPr="00EF1A37" w:rsidR="00F5753B">
        <w:rPr>
          <w:rFonts w:cs="Arial"/>
          <w:color w:val="000000"/>
          <w:sz w:val="28"/>
          <w:szCs w:val="28"/>
        </w:rPr>
        <w:t>исправность установленных в квартире ИПУ подтверждена результатами их проверки</w:t>
      </w:r>
      <w:r w:rsidR="00F5753B">
        <w:rPr>
          <w:rFonts w:cs="Arial"/>
          <w:color w:val="000000"/>
          <w:sz w:val="28"/>
          <w:szCs w:val="28"/>
        </w:rPr>
        <w:t>, поэтому</w:t>
      </w:r>
      <w:r w:rsidR="00F5753B">
        <w:rPr>
          <w:sz w:val="28"/>
          <w:szCs w:val="28"/>
        </w:rPr>
        <w:t xml:space="preserve"> просила в удовлетворении исковых требований отказать, сделать поворот исполнения решения суда.</w:t>
      </w:r>
    </w:p>
    <w:p w:rsidR="00D228F5" w:rsidP="00D228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Изучив и проанализировав материалы дела, мировой судья пришел к следующему.</w:t>
      </w:r>
    </w:p>
    <w:p w:rsidR="00D228F5" w:rsidP="00D228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</w:t>
      </w:r>
      <w:hyperlink r:id="rId4" w:anchor="/document/10164072/entry/209" w:history="1">
        <w:r w:rsidRPr="00775309">
          <w:rPr>
            <w:rStyle w:val="Hyperlink"/>
            <w:color w:val="000000" w:themeColor="text1"/>
            <w:sz w:val="28"/>
            <w:szCs w:val="28"/>
            <w:u w:val="none"/>
          </w:rPr>
          <w:t>ст.209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ГК РФ собственнику принадлежат права владения, пользования и распоряжения своим имуществом.</w:t>
      </w:r>
    </w:p>
    <w:p w:rsidR="00D228F5" w:rsidP="00D228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hyperlink r:id="rId4" w:anchor="/document/10164072/entry/210" w:history="1">
        <w:r w:rsidRPr="00775309">
          <w:rPr>
            <w:rStyle w:val="Hyperlink"/>
            <w:color w:val="000000" w:themeColor="text1"/>
            <w:sz w:val="28"/>
            <w:szCs w:val="28"/>
            <w:u w:val="none"/>
          </w:rPr>
          <w:t>ст.210</w:t>
        </w:r>
      </w:hyperlink>
      <w:r>
        <w:rPr>
          <w:color w:val="000000"/>
          <w:sz w:val="28"/>
          <w:szCs w:val="28"/>
        </w:rPr>
        <w:t xml:space="preserve"> ГК РФ собственник несет бремя </w:t>
      </w:r>
      <w:r>
        <w:rPr>
          <w:color w:val="000000"/>
          <w:sz w:val="28"/>
          <w:szCs w:val="28"/>
        </w:rPr>
        <w:t>содержания</w:t>
      </w:r>
      <w:r>
        <w:rPr>
          <w:color w:val="000000"/>
          <w:sz w:val="28"/>
          <w:szCs w:val="28"/>
        </w:rPr>
        <w:t xml:space="preserve"> принадлежащего ему имущества, если иное не предусмотрено законом или договором.</w:t>
      </w:r>
      <w:r>
        <w:rPr>
          <w:bCs/>
          <w:sz w:val="28"/>
          <w:szCs w:val="28"/>
        </w:rPr>
        <w:t xml:space="preserve"> </w:t>
      </w:r>
    </w:p>
    <w:p w:rsidR="00D228F5" w:rsidP="00D22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ст.309 ГК РФ обязательства должны исполняться надлежащим образом в соответствии с условиями обязательства и требованиями закона. В соответствии со ст. 310 ГК РФ односторонний отказ от исполнения обязательства не допускается.</w:t>
      </w:r>
    </w:p>
    <w:p w:rsidR="00D228F5" w:rsidP="00D22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ч.1 ст.779 ГК РФ 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услуги, а заказчик обязуется оплатить эти услуги.</w:t>
      </w:r>
    </w:p>
    <w:p w:rsidR="00D228F5" w:rsidP="00D22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ч.1 ст.781 ГК РФ заказчик обязуется оплатить эти услуги в сроки и в порядке, которые указаны в договоре возмездного оказания услуг. </w:t>
      </w:r>
    </w:p>
    <w:p w:rsidR="00D228F5" w:rsidP="00D22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Отношения, возникшие между сторонами, регулируются параграфом 6 главы 30 Гражданского кодекса Российской Федерации. </w:t>
      </w:r>
    </w:p>
    <w:p w:rsidR="00D228F5" w:rsidP="00D22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ч.1 ст.539 ГК РФ по договору энергоснабжения </w:t>
      </w:r>
      <w:r>
        <w:rPr>
          <w:sz w:val="28"/>
          <w:szCs w:val="28"/>
        </w:rPr>
        <w:t>энергоснабжающая</w:t>
      </w:r>
      <w:r>
        <w:rPr>
          <w:sz w:val="28"/>
          <w:szCs w:val="28"/>
        </w:rPr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D228F5" w:rsidP="00D22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требований ч.1 ст.544 </w:t>
      </w:r>
      <w:r>
        <w:rPr>
          <w:sz w:val="28"/>
          <w:szCs w:val="28"/>
        </w:rPr>
        <w:t>ГК РФ 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соглашениями сторон.</w:t>
      </w:r>
    </w:p>
    <w:p w:rsidR="00D228F5" w:rsidP="00D22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расчетов за энергию определяется законом, иными правовыми актами или соглашением сторон.</w:t>
      </w:r>
    </w:p>
    <w:p w:rsidR="00D228F5" w:rsidP="00D228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ч.1 ст.548 ГК РФ правила, предусмотренные </w:t>
      </w:r>
      <w:hyperlink r:id="rId5" w:anchor="sub_20539" w:history="1">
        <w:r w:rsidRPr="00775309">
          <w:rPr>
            <w:rStyle w:val="Hyperlink"/>
            <w:color w:val="000000" w:themeColor="text1"/>
            <w:sz w:val="28"/>
            <w:szCs w:val="28"/>
            <w:u w:val="none"/>
          </w:rPr>
          <w:t>статьями 539 - 547</w:t>
        </w:r>
      </w:hyperlink>
      <w:r>
        <w:rPr>
          <w:sz w:val="28"/>
          <w:szCs w:val="28"/>
        </w:rPr>
        <w:t xml:space="preserve"> ГК РФ,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D228F5" w:rsidP="00D228F5">
      <w:pPr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соответствии со ст. 10 ЖК РФ, жилищные права и обязанности возникают из оснований, предусмотренных настоящим Кодексом, другими федеральными законами и иными правовыми актами, а также из действий участников жилищных отношений, которые хотя и не предусмотрены такими актами, но в силу общих начал и смысла жилищного законодательства порождают жилищные права и обязанности. В соответствии с этим жилищные права и обязанности возникают:</w:t>
      </w:r>
      <w:r>
        <w:rPr>
          <w:spacing w:val="-1"/>
          <w:sz w:val="28"/>
          <w:szCs w:val="28"/>
        </w:rPr>
        <w:t xml:space="preserve"> 1) из договоров и иных сделок, предусмотренных федеральным законом, а также из договоров и иных сделок, хотя и не предусмотренных федеральным законом, но не противоречащих ему;</w:t>
      </w:r>
      <w:r>
        <w:rPr>
          <w:spacing w:val="-1"/>
          <w:sz w:val="28"/>
          <w:szCs w:val="28"/>
        </w:rPr>
        <w:t xml:space="preserve"> 2) из актов государственных органов и актов органов местного самоуправления, которые предусмотрены жилищным законодательством в качестве основания возникновения жилищных прав и обязанностей;</w:t>
      </w:r>
      <w:r>
        <w:rPr>
          <w:spacing w:val="-1"/>
          <w:sz w:val="28"/>
          <w:szCs w:val="28"/>
        </w:rPr>
        <w:t xml:space="preserve"> 3) из судебных решений, установивших жилищные права и обязанности;</w:t>
      </w:r>
      <w:r>
        <w:rPr>
          <w:spacing w:val="-1"/>
          <w:sz w:val="28"/>
          <w:szCs w:val="28"/>
        </w:rPr>
        <w:t xml:space="preserve"> 4) в результате приобретения в собственность жилых помещений по основаниям, допускаемым федеральным законом;</w:t>
      </w:r>
      <w:r>
        <w:rPr>
          <w:spacing w:val="-1"/>
          <w:sz w:val="28"/>
          <w:szCs w:val="28"/>
        </w:rPr>
        <w:t xml:space="preserve"> 5) из членства в жилищных или жилищно-строительных кооперативах;</w:t>
      </w:r>
      <w:r>
        <w:rPr>
          <w:spacing w:val="-1"/>
          <w:sz w:val="28"/>
          <w:szCs w:val="28"/>
        </w:rPr>
        <w:t xml:space="preserve"> 6) вследствие действий (бездействия) участников жилищных отношений или наступления событий, с которыми </w:t>
      </w:r>
      <w:r>
        <w:rPr>
          <w:spacing w:val="-1"/>
          <w:sz w:val="28"/>
          <w:szCs w:val="28"/>
        </w:rPr>
        <w:t>федеральный закон или иной нормативный правовой акт связывает возникновение жилищных прав и обязанностей.</w:t>
      </w:r>
    </w:p>
    <w:p w:rsidR="00D228F5" w:rsidP="00D228F5">
      <w:pPr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соответствии с п. 6 Условий предоставлений коммунальных услуг Правил предоставления коммунальных услуг собственникам и пользователям помещений в многоквартирном домах и жилых помещений, утвержденный постановлением Правительством РФ от 06.05.2011 №354, </w:t>
      </w:r>
      <w:r>
        <w:rPr>
          <w:sz w:val="28"/>
          <w:szCs w:val="28"/>
        </w:rPr>
        <w:t>договор, содержащий положения о предоставлении коммунальных услуг, может быть заключен с исполнителем в письменной форме или путем совершения потребителем действий, свидетельствующих о его намерении потреблять коммунальные услуги или о фактическом потреблении таких услуг (конклюдентные действия).</w:t>
      </w:r>
    </w:p>
    <w:p w:rsidR="00D228F5" w:rsidP="006964D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установлено, что выписки из ЕГРН ответчик является собственником жилого помещения </w:t>
      </w:r>
      <w:r w:rsidR="006964DE">
        <w:rPr>
          <w:sz w:val="28"/>
          <w:szCs w:val="28"/>
        </w:rPr>
        <w:t>**</w:t>
      </w:r>
      <w:r w:rsidR="006964DE">
        <w:rPr>
          <w:sz w:val="28"/>
          <w:szCs w:val="28"/>
        </w:rPr>
        <w:t xml:space="preserve">* </w:t>
      </w:r>
      <w:r w:rsidRPr="00D228F5" w:rsidR="006964D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Истец</w:t>
      </w:r>
      <w:r>
        <w:rPr>
          <w:color w:val="000000"/>
          <w:sz w:val="28"/>
          <w:szCs w:val="28"/>
        </w:rPr>
        <w:t xml:space="preserve"> Акционерное общество «Управление теплоснабжения и инженерных сетей», зарегистрировано в установленном законом порядке в едином государственном реестре юридических лиц, что подтверждается свидетельством о государственной регистрации юридического лица и Выпиской из ЕРЮЛ.</w:t>
      </w:r>
    </w:p>
    <w:p w:rsidR="00D228F5" w:rsidP="00D228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Уставом АО «Управление теплоснабжения и инженерных сетей», организация обеспечивает население, предприятия и организации теплоснабжением и горячим водоснабжением на территории </w:t>
      </w:r>
      <w:r w:rsidR="006964DE">
        <w:rPr>
          <w:sz w:val="28"/>
          <w:szCs w:val="28"/>
        </w:rPr>
        <w:t xml:space="preserve">*** </w:t>
      </w:r>
      <w:r w:rsidRPr="00D228F5" w:rsidR="006964DE">
        <w:rPr>
          <w:sz w:val="28"/>
          <w:szCs w:val="28"/>
        </w:rPr>
        <w:t xml:space="preserve"> </w:t>
      </w:r>
    </w:p>
    <w:p w:rsidR="00EF1A37" w:rsidRPr="00EF1A37" w:rsidP="00EF1A37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r w:rsidRPr="00EF1A37">
        <w:rPr>
          <w:rFonts w:cs="Arial"/>
          <w:color w:val="000000"/>
          <w:sz w:val="28"/>
          <w:szCs w:val="28"/>
        </w:rPr>
        <w:t>В соответствии с п. 1 ст. 157 Жилищного кодекса Российской Федерации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утверждаемых органами государственной власти субъектов Российской Федерации в порядке, установленном Правительством Российской Федерации. При расчете платы за коммунальные услуги для собственников помещений в многоквартирных домах, которые имеют установленную законодательством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учета, применяются повышающие коэффициенты к нормативу потребления соответствующего вида коммунальной услуги в размере и в порядке, которые установлены Правительством Российской Федерации.</w:t>
      </w:r>
    </w:p>
    <w:p w:rsidR="00EF1A37" w:rsidRPr="00EF1A37" w:rsidP="00EF1A37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r w:rsidRPr="00EF1A37">
        <w:rPr>
          <w:rFonts w:cs="Arial"/>
          <w:color w:val="000000"/>
          <w:sz w:val="28"/>
          <w:szCs w:val="28"/>
        </w:rPr>
        <w:t xml:space="preserve">В случае истечения срока поверки приборов учета в соответствии с </w:t>
      </w:r>
      <w:r w:rsidRPr="00EF1A37">
        <w:rPr>
          <w:rFonts w:cs="Arial"/>
          <w:color w:val="000000"/>
          <w:sz w:val="28"/>
          <w:szCs w:val="28"/>
        </w:rPr>
        <w:t>п.п</w:t>
      </w:r>
      <w:r w:rsidRPr="00EF1A37">
        <w:rPr>
          <w:rFonts w:cs="Arial"/>
          <w:color w:val="000000"/>
          <w:sz w:val="28"/>
          <w:szCs w:val="28"/>
        </w:rPr>
        <w:t>. 59, 60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 г. № 354 плата за коммунальные услуги начисляется за 3 расчетных периода среднемесячного объема потребления коммунального ресурса, а в дальнейшем, исходя из нормативов потребления коммунальных услуг с применением повышающего коэффициента, величина которого принимается равной 1,5.</w:t>
      </w:r>
    </w:p>
    <w:p w:rsidR="00EF1A37" w:rsidRPr="00EF1A37" w:rsidP="00EF1A37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r w:rsidRPr="00EF1A37">
        <w:rPr>
          <w:rFonts w:cs="Arial"/>
          <w:color w:val="000000"/>
          <w:sz w:val="28"/>
          <w:szCs w:val="28"/>
        </w:rPr>
        <w:t xml:space="preserve">Действующим законодательством установлен безусловный приоритет приборного способа определения объема поставленных коммунальных ресурсов, что свидетельствует о возможности опровержения презумпции неисправности прибора учета с истекшим </w:t>
      </w:r>
      <w:r w:rsidRPr="00EF1A37">
        <w:rPr>
          <w:rFonts w:cs="Arial"/>
          <w:color w:val="000000"/>
          <w:sz w:val="28"/>
          <w:szCs w:val="28"/>
        </w:rPr>
        <w:t>межповерочным</w:t>
      </w:r>
      <w:r w:rsidRPr="00EF1A37">
        <w:rPr>
          <w:rFonts w:cs="Arial"/>
          <w:color w:val="000000"/>
          <w:sz w:val="28"/>
          <w:szCs w:val="28"/>
        </w:rPr>
        <w:t xml:space="preserve"> интервалом при условии последующего подтверждения в установленном порядке пригодности такого прибора для расчетных измерений.</w:t>
      </w:r>
    </w:p>
    <w:p w:rsidR="00EF1A37" w:rsidRPr="00EF1A37" w:rsidP="00EF1A37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r w:rsidRPr="00EF1A37">
        <w:rPr>
          <w:rFonts w:cs="Arial"/>
          <w:color w:val="000000"/>
          <w:sz w:val="28"/>
          <w:szCs w:val="28"/>
        </w:rPr>
        <w:t xml:space="preserve">Абонент, пропустивший установленную дату очередной поверки, не лишен возможности представить доказательства, фактически опровергающие презумпцию технической и расчетной непригодности прибора учета с истекшим </w:t>
      </w:r>
      <w:r w:rsidRPr="00EF1A37">
        <w:rPr>
          <w:rFonts w:cs="Arial"/>
          <w:color w:val="000000"/>
          <w:sz w:val="28"/>
          <w:szCs w:val="28"/>
        </w:rPr>
        <w:t>межповерочным</w:t>
      </w:r>
      <w:r w:rsidRPr="00EF1A37">
        <w:rPr>
          <w:rFonts w:cs="Arial"/>
          <w:color w:val="000000"/>
          <w:sz w:val="28"/>
          <w:szCs w:val="28"/>
        </w:rPr>
        <w:t xml:space="preserve"> интервалом, влекущую необходимость исчисления объема полученного ресурса расчетным путем, поскольку последующее признание такого прибора учета соответствующим метрологическим требованиям по смыслу пункта 17 статьи 2 Федерального закона от 26 июня 2008 г. № 102-ФЗ "Об обеспечении единства измерений" лишь подтверждает его соответствие указанным требованиям на весь период после окончания срока поверки. Достоверных оснований полагать, что в процессе эксплуатации прибора учета, представляющего собой техническое устройство, происходят какие-либо изменения его технических характеристик (параметров), влияющих на результат и показатели точности изменений, не имеется.</w:t>
      </w:r>
    </w:p>
    <w:p w:rsidR="00EF1A37" w:rsidRPr="00EF1A37" w:rsidP="00EF1A37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r w:rsidRPr="00EF1A37">
        <w:rPr>
          <w:rFonts w:cs="Arial"/>
          <w:color w:val="000000"/>
          <w:sz w:val="28"/>
          <w:szCs w:val="28"/>
        </w:rPr>
        <w:t>Таким образом, сама по себе, правомерность начисления платы за коммунальные услуги по правилам пунктов 59, 60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 г. № 354, не свидетельствует о невозможности осуществления ее перерасчета по правилам ст. 61 Правил при подтверждении работоспособности счетчика в дальнейшем.</w:t>
      </w:r>
    </w:p>
    <w:p w:rsidR="00D228F5" w:rsidP="00D228F5">
      <w:pPr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В силу </w:t>
      </w:r>
      <w:r>
        <w:rPr>
          <w:color w:val="000000"/>
          <w:spacing w:val="-1"/>
          <w:sz w:val="28"/>
          <w:szCs w:val="28"/>
        </w:rPr>
        <w:t>ст.ст</w:t>
      </w:r>
      <w:r>
        <w:rPr>
          <w:color w:val="000000"/>
          <w:spacing w:val="-1"/>
          <w:sz w:val="28"/>
          <w:szCs w:val="28"/>
        </w:rPr>
        <w:t xml:space="preserve">. 12, 56 ГПК РФ, гражданское судопроизводство осуществляется на </w:t>
      </w:r>
      <w:r>
        <w:rPr>
          <w:color w:val="000000"/>
          <w:spacing w:val="-3"/>
          <w:sz w:val="28"/>
          <w:szCs w:val="28"/>
        </w:rPr>
        <w:t xml:space="preserve">основе состязательности и равноправии сторон, каждая сторона должна доказать те </w:t>
      </w:r>
      <w:r>
        <w:rPr>
          <w:color w:val="000000"/>
          <w:spacing w:val="3"/>
          <w:sz w:val="28"/>
          <w:szCs w:val="28"/>
        </w:rPr>
        <w:t xml:space="preserve">обстоятельства, на которые она ссылается как на основания своих требований и </w:t>
      </w:r>
      <w:r>
        <w:rPr>
          <w:color w:val="000000"/>
          <w:spacing w:val="-4"/>
          <w:sz w:val="28"/>
          <w:szCs w:val="28"/>
        </w:rPr>
        <w:t>возражений.</w:t>
      </w:r>
    </w:p>
    <w:p w:rsidR="00D228F5" w:rsidP="00D228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лиц, показаний свидетелей, письменных и вещественных доказательств.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 (ст.ст.55, 67 ГПК РФ).</w:t>
      </w:r>
    </w:p>
    <w:p w:rsidR="00EF1A37" w:rsidRPr="00EF1A37" w:rsidP="00EF1A3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r w:rsidRPr="00EF1A37">
        <w:rPr>
          <w:rFonts w:cs="Arial"/>
          <w:color w:val="000000"/>
          <w:sz w:val="28"/>
          <w:szCs w:val="28"/>
        </w:rPr>
        <w:t xml:space="preserve">Возражая против удовлетворения исковых требований, ответчик, не оспаривая факт пропуска </w:t>
      </w:r>
      <w:r w:rsidRPr="00EF1A37">
        <w:rPr>
          <w:rFonts w:cs="Arial"/>
          <w:color w:val="000000"/>
          <w:sz w:val="28"/>
          <w:szCs w:val="28"/>
        </w:rPr>
        <w:t>межповерочного</w:t>
      </w:r>
      <w:r w:rsidRPr="00EF1A37">
        <w:rPr>
          <w:rFonts w:cs="Arial"/>
          <w:color w:val="000000"/>
          <w:sz w:val="28"/>
          <w:szCs w:val="28"/>
        </w:rPr>
        <w:t xml:space="preserve"> интервала, указывала на то, что исправность установленных в квартире ИПУ подтверждена результатами их проверки.</w:t>
      </w:r>
    </w:p>
    <w:p w:rsidR="00EF1A37" w:rsidRPr="00EF1A37" w:rsidP="00EF1A3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r w:rsidRPr="00EF1A37">
        <w:rPr>
          <w:rFonts w:cs="Arial"/>
          <w:color w:val="000000"/>
          <w:sz w:val="28"/>
          <w:szCs w:val="28"/>
        </w:rPr>
        <w:t>Ответчиком предоставлен Акт выполнения метрологической поверки от 13 февраля 2023 года, согласно которому прибор учета № Е 05202 12 на основании результатов периодической поверки признан пригодным к дальнейшей эксплуатации.</w:t>
      </w:r>
    </w:p>
    <w:p w:rsidR="00EF1A37" w:rsidP="00EF1A37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  <w:color w:val="000000"/>
          <w:sz w:val="28"/>
          <w:szCs w:val="28"/>
        </w:rPr>
      </w:pPr>
      <w:r w:rsidRPr="00EF1A37">
        <w:rPr>
          <w:rFonts w:cs="Arial"/>
          <w:color w:val="000000"/>
          <w:sz w:val="28"/>
          <w:szCs w:val="28"/>
        </w:rPr>
        <w:t>Однако в нарушение приведенных норм материального права, перерасчет задолженности по показаниям прибора учета в спорный период не произведен.</w:t>
      </w:r>
    </w:p>
    <w:p w:rsidR="00B631CE" w:rsidP="00B631C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1981">
        <w:rPr>
          <w:sz w:val="28"/>
          <w:szCs w:val="28"/>
        </w:rPr>
        <w:t xml:space="preserve">Судом указывалось истцу на необходимость </w:t>
      </w:r>
      <w:r>
        <w:rPr>
          <w:sz w:val="28"/>
          <w:szCs w:val="28"/>
        </w:rPr>
        <w:t>сделать перерасчет согласно</w:t>
      </w:r>
      <w:r w:rsidR="00F5753B">
        <w:rPr>
          <w:sz w:val="28"/>
          <w:szCs w:val="28"/>
        </w:rPr>
        <w:t xml:space="preserve"> определения</w:t>
      </w:r>
      <w:r>
        <w:rPr>
          <w:sz w:val="28"/>
          <w:szCs w:val="28"/>
        </w:rPr>
        <w:t xml:space="preserve"> кассационного суда</w:t>
      </w:r>
      <w:r w:rsidRPr="000C1981">
        <w:rPr>
          <w:sz w:val="28"/>
          <w:szCs w:val="28"/>
        </w:rPr>
        <w:t>.</w:t>
      </w:r>
    </w:p>
    <w:p w:rsidR="00B631CE" w:rsidRPr="00B631CE" w:rsidP="00B631C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Однако и</w:t>
      </w:r>
      <w:r w:rsidRPr="002D5C59">
        <w:rPr>
          <w:sz w:val="28"/>
          <w:szCs w:val="28"/>
        </w:rPr>
        <w:t>стц</w:t>
      </w:r>
      <w:r>
        <w:rPr>
          <w:sz w:val="28"/>
          <w:szCs w:val="28"/>
        </w:rPr>
        <w:t>ом</w:t>
      </w:r>
      <w:r w:rsidRPr="002D5C59">
        <w:rPr>
          <w:sz w:val="28"/>
          <w:szCs w:val="28"/>
        </w:rPr>
        <w:t xml:space="preserve"> в условиях состязательности не представлено суду надлежащих доказательств в соответствии со ст.56 ГПК РФ, однозначно подтверждающих свои доводы</w:t>
      </w:r>
      <w:r>
        <w:rPr>
          <w:sz w:val="28"/>
          <w:szCs w:val="28"/>
        </w:rPr>
        <w:t xml:space="preserve"> о сумме задолженности.</w:t>
      </w:r>
    </w:p>
    <w:p w:rsidR="00D228F5" w:rsidP="00D22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 требования истца не подлежат удовлетворению.</w:t>
      </w:r>
    </w:p>
    <w:p w:rsidR="00D228F5" w:rsidP="00D228F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Следовательно, на основании ст. 98 ГПК РФ не могут быть удовлетворены производные требования о взыскании судебных расходов. </w:t>
      </w:r>
    </w:p>
    <w:p w:rsidR="00EF1A37" w:rsidP="00D228F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Ответчиком заявлено ходатайство о повороте исполнения решения суда и взыскании с АО </w:t>
      </w:r>
      <w:r w:rsidR="000D267A">
        <w:rPr>
          <w:sz w:val="28"/>
          <w:szCs w:val="28"/>
        </w:rPr>
        <w:t xml:space="preserve">УТС денежные средства, взысканных по решению суда от </w:t>
      </w:r>
      <w:r w:rsidR="006964DE">
        <w:rPr>
          <w:sz w:val="28"/>
          <w:szCs w:val="28"/>
        </w:rPr>
        <w:t xml:space="preserve">*** </w:t>
      </w:r>
      <w:r w:rsidRPr="00D228F5" w:rsidR="006964DE">
        <w:rPr>
          <w:sz w:val="28"/>
          <w:szCs w:val="28"/>
        </w:rPr>
        <w:t xml:space="preserve"> </w:t>
      </w:r>
    </w:p>
    <w:p w:rsidR="00EF1A37" w:rsidP="00EF1A3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соответствии со ст.ст.443, 444, 445 ГПК РФ в </w:t>
      </w:r>
      <w:r>
        <w:rPr>
          <w:sz w:val="28"/>
          <w:szCs w:val="28"/>
        </w:rPr>
        <w:t>случае отмены решения суда, приведенного в исполнение, и принятия после нового рассмотрения дела решения суда об отказе в иске полностью или в части либо определения о прекращении производства по делу или об оставлении заявления без рассмотрения ответчику должно быть возвращено все то, что было с него взыскано в пользу истца по отмененному решению суда (поворот исполнения решения суда).</w:t>
      </w:r>
      <w:r>
        <w:rPr>
          <w:sz w:val="28"/>
          <w:szCs w:val="28"/>
        </w:rPr>
        <w:t xml:space="preserve"> </w:t>
      </w:r>
    </w:p>
    <w:p w:rsidR="000D267A" w:rsidP="00EF1A3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Согласно материалам дела, решением мирового судьи судебного участка № 2 Ханты-Мансийского судебного района от 07.02.2024 исковые требования АО «УТС» к </w:t>
      </w:r>
      <w:r>
        <w:rPr>
          <w:sz w:val="28"/>
          <w:szCs w:val="28"/>
        </w:rPr>
        <w:t>Томшиной</w:t>
      </w:r>
      <w:r>
        <w:rPr>
          <w:sz w:val="28"/>
          <w:szCs w:val="28"/>
        </w:rPr>
        <w:t xml:space="preserve"> Е.Л. о взыскании задолженности удовлетворены. С ответчика в пользу истца взыскано 399968,32 рублей в счет задолженности за период с 01.09.2022 по 30.09.2023 и 1399,05 руб. в счет оплаты госпошлины.</w:t>
      </w:r>
    </w:p>
    <w:p w:rsidR="000D267A" w:rsidP="00EF1A3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Апелляционным определением Ханты-Мансийского районного суда от 30.05.2024 решение мирового судьи оставлено без изменения</w:t>
      </w:r>
      <w:r w:rsidR="00634D76">
        <w:rPr>
          <w:sz w:val="28"/>
          <w:szCs w:val="28"/>
        </w:rPr>
        <w:t>.</w:t>
      </w:r>
    </w:p>
    <w:p w:rsidR="000D267A" w:rsidP="000D267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Определением Седьмого кассационного суда общей юрисдикции от 10.01.2025 решение мирового судьи и апелляционное определение районного суда отменены, дело направлено на новое рассмотрение. </w:t>
      </w:r>
    </w:p>
    <w:p w:rsidR="000D267A" w:rsidP="000D267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Согласно сведениям из ОСП по городу Ханты-Мансийску и району исполнительное производство в отношении </w:t>
      </w:r>
      <w:r>
        <w:rPr>
          <w:sz w:val="28"/>
          <w:szCs w:val="28"/>
        </w:rPr>
        <w:t>Томшиной</w:t>
      </w:r>
      <w:r>
        <w:rPr>
          <w:sz w:val="28"/>
          <w:szCs w:val="28"/>
        </w:rPr>
        <w:t xml:space="preserve"> Е.Л. по решению суда </w:t>
      </w:r>
      <w:r>
        <w:rPr>
          <w:sz w:val="28"/>
          <w:szCs w:val="28"/>
        </w:rPr>
        <w:t>от  07.02.2024</w:t>
      </w:r>
      <w:r>
        <w:rPr>
          <w:sz w:val="28"/>
          <w:szCs w:val="28"/>
        </w:rPr>
        <w:t xml:space="preserve"> окончено фактическим исполнением, что подтверждается копий постановления об окончании ИП от 25.09.2024.</w:t>
      </w:r>
    </w:p>
    <w:p w:rsidR="00EF1A37" w:rsidP="000D267A">
      <w:pPr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Таким образом, при наличии установленных судом обстоятельств должен быть осуществлен </w:t>
      </w:r>
      <w:r>
        <w:rPr>
          <w:sz w:val="28"/>
          <w:szCs w:val="28"/>
        </w:rPr>
        <w:t xml:space="preserve">поворот исполнения </w:t>
      </w:r>
      <w:r>
        <w:rPr>
          <w:sz w:val="28"/>
          <w:szCs w:val="28"/>
        </w:rPr>
        <w:t>решения суда от 07.02.2024</w:t>
      </w:r>
      <w:r>
        <w:rPr>
          <w:sz w:val="28"/>
          <w:szCs w:val="28"/>
        </w:rPr>
        <w:t>.</w:t>
      </w:r>
    </w:p>
    <w:p w:rsidR="00D228F5" w:rsidP="00D228F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ст.ст.98-101, 194-199, 233 ГПК РФ, мировой судья,</w:t>
      </w:r>
    </w:p>
    <w:p w:rsidR="00D228F5" w:rsidP="00D228F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228F5" w:rsidP="00D228F5">
      <w:pPr>
        <w:jc w:val="center"/>
        <w:rPr>
          <w:sz w:val="28"/>
          <w:szCs w:val="28"/>
        </w:rPr>
      </w:pPr>
    </w:p>
    <w:p w:rsidR="00D228F5" w:rsidRPr="00D228F5" w:rsidP="00D228F5">
      <w:pPr>
        <w:ind w:firstLine="567"/>
        <w:jc w:val="both"/>
        <w:rPr>
          <w:sz w:val="28"/>
          <w:szCs w:val="28"/>
        </w:rPr>
      </w:pPr>
      <w:r w:rsidRPr="00D228F5">
        <w:rPr>
          <w:spacing w:val="-1"/>
          <w:sz w:val="28"/>
          <w:szCs w:val="28"/>
        </w:rPr>
        <w:t xml:space="preserve">В удовлетворении исковых требований </w:t>
      </w:r>
      <w:r w:rsidRPr="00D228F5">
        <w:rPr>
          <w:sz w:val="28"/>
          <w:szCs w:val="28"/>
        </w:rPr>
        <w:t xml:space="preserve">АО УТС к </w:t>
      </w:r>
      <w:r w:rsidRPr="00D228F5">
        <w:rPr>
          <w:sz w:val="28"/>
          <w:szCs w:val="28"/>
        </w:rPr>
        <w:t>Томшиной</w:t>
      </w:r>
      <w:r w:rsidRPr="00D228F5">
        <w:rPr>
          <w:sz w:val="28"/>
          <w:szCs w:val="28"/>
        </w:rPr>
        <w:t xml:space="preserve"> </w:t>
      </w:r>
      <w:r w:rsidR="006964DE">
        <w:rPr>
          <w:sz w:val="28"/>
          <w:szCs w:val="28"/>
        </w:rPr>
        <w:t xml:space="preserve">*** </w:t>
      </w:r>
      <w:r w:rsidRPr="00D228F5" w:rsidR="006964DE">
        <w:rPr>
          <w:sz w:val="28"/>
          <w:szCs w:val="28"/>
        </w:rPr>
        <w:t xml:space="preserve"> </w:t>
      </w:r>
      <w:r w:rsidRPr="00D228F5">
        <w:rPr>
          <w:sz w:val="28"/>
          <w:szCs w:val="28"/>
        </w:rPr>
        <w:t xml:space="preserve"> о взыскании задолженности отказать.</w:t>
      </w:r>
    </w:p>
    <w:p w:rsidR="00D228F5" w:rsidRPr="00D228F5" w:rsidP="00D228F5">
      <w:pPr>
        <w:ind w:firstLine="567"/>
        <w:jc w:val="both"/>
        <w:rPr>
          <w:sz w:val="28"/>
          <w:szCs w:val="28"/>
        </w:rPr>
      </w:pPr>
      <w:r w:rsidRPr="00D228F5">
        <w:rPr>
          <w:sz w:val="28"/>
          <w:szCs w:val="28"/>
        </w:rPr>
        <w:t xml:space="preserve">Заявление </w:t>
      </w:r>
      <w:r w:rsidRPr="00D228F5">
        <w:rPr>
          <w:sz w:val="28"/>
          <w:szCs w:val="28"/>
        </w:rPr>
        <w:t>Томшиной</w:t>
      </w:r>
      <w:r w:rsidRPr="00D228F5">
        <w:rPr>
          <w:sz w:val="28"/>
          <w:szCs w:val="28"/>
        </w:rPr>
        <w:t xml:space="preserve"> </w:t>
      </w:r>
      <w:r w:rsidR="006964DE">
        <w:rPr>
          <w:sz w:val="28"/>
          <w:szCs w:val="28"/>
        </w:rPr>
        <w:t>**</w:t>
      </w:r>
      <w:r w:rsidR="006964DE">
        <w:rPr>
          <w:sz w:val="28"/>
          <w:szCs w:val="28"/>
        </w:rPr>
        <w:t xml:space="preserve">* </w:t>
      </w:r>
      <w:r w:rsidRPr="00D228F5" w:rsidR="006964DE">
        <w:rPr>
          <w:sz w:val="28"/>
          <w:szCs w:val="28"/>
        </w:rPr>
        <w:t xml:space="preserve"> </w:t>
      </w:r>
      <w:r w:rsidRPr="00D228F5">
        <w:rPr>
          <w:sz w:val="28"/>
          <w:szCs w:val="28"/>
        </w:rPr>
        <w:t>о</w:t>
      </w:r>
      <w:r w:rsidRPr="00D228F5">
        <w:rPr>
          <w:sz w:val="28"/>
          <w:szCs w:val="28"/>
        </w:rPr>
        <w:t xml:space="preserve"> повороте исполнения судебного решения удовлетворить.  </w:t>
      </w:r>
    </w:p>
    <w:p w:rsidR="00D228F5" w:rsidRPr="00D228F5" w:rsidP="00D228F5">
      <w:pPr>
        <w:ind w:firstLine="567"/>
        <w:jc w:val="both"/>
        <w:rPr>
          <w:sz w:val="28"/>
          <w:szCs w:val="28"/>
        </w:rPr>
      </w:pPr>
      <w:r w:rsidRPr="00D228F5">
        <w:rPr>
          <w:sz w:val="28"/>
          <w:szCs w:val="28"/>
        </w:rPr>
        <w:t xml:space="preserve">Произвести поворот исполнения решения </w:t>
      </w:r>
      <w:r w:rsidRPr="00D228F5">
        <w:rPr>
          <w:bCs/>
          <w:sz w:val="28"/>
          <w:szCs w:val="28"/>
        </w:rPr>
        <w:t xml:space="preserve">мирового судьи </w:t>
      </w:r>
      <w:r w:rsidRPr="00D228F5">
        <w:rPr>
          <w:sz w:val="28"/>
          <w:szCs w:val="28"/>
        </w:rPr>
        <w:t xml:space="preserve">судебного участка №2 Ханты-Мансийского судебного района №2-27-2802/2024 по заявлению АО УТС к </w:t>
      </w:r>
      <w:r w:rsidRPr="00D228F5">
        <w:rPr>
          <w:sz w:val="28"/>
          <w:szCs w:val="28"/>
        </w:rPr>
        <w:t>Томшиной</w:t>
      </w:r>
      <w:r w:rsidRPr="00D228F5">
        <w:rPr>
          <w:sz w:val="28"/>
          <w:szCs w:val="28"/>
        </w:rPr>
        <w:t xml:space="preserve"> </w:t>
      </w:r>
      <w:r w:rsidR="006964DE">
        <w:rPr>
          <w:sz w:val="28"/>
          <w:szCs w:val="28"/>
        </w:rPr>
        <w:t>**</w:t>
      </w:r>
      <w:r w:rsidR="006964DE">
        <w:rPr>
          <w:sz w:val="28"/>
          <w:szCs w:val="28"/>
        </w:rPr>
        <w:t xml:space="preserve">* </w:t>
      </w:r>
      <w:r w:rsidRPr="00D228F5" w:rsidR="006964DE">
        <w:rPr>
          <w:sz w:val="28"/>
          <w:szCs w:val="28"/>
        </w:rPr>
        <w:t xml:space="preserve"> </w:t>
      </w:r>
      <w:r w:rsidRPr="00D228F5">
        <w:rPr>
          <w:sz w:val="28"/>
          <w:szCs w:val="28"/>
        </w:rPr>
        <w:t>о</w:t>
      </w:r>
      <w:r w:rsidRPr="00D228F5">
        <w:rPr>
          <w:sz w:val="28"/>
          <w:szCs w:val="28"/>
        </w:rPr>
        <w:t xml:space="preserve"> взыскании задолженности.</w:t>
      </w:r>
    </w:p>
    <w:p w:rsidR="00D228F5" w:rsidRPr="00D228F5" w:rsidP="00D228F5">
      <w:pPr>
        <w:pStyle w:val="BodyText2"/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D228F5">
        <w:rPr>
          <w:sz w:val="28"/>
          <w:szCs w:val="28"/>
        </w:rPr>
        <w:t xml:space="preserve">Взыскать с АО УТС (ИНН </w:t>
      </w:r>
      <w:r w:rsidR="006964DE">
        <w:rPr>
          <w:sz w:val="28"/>
          <w:szCs w:val="28"/>
        </w:rPr>
        <w:t>**</w:t>
      </w:r>
      <w:r w:rsidR="006964DE">
        <w:rPr>
          <w:sz w:val="28"/>
          <w:szCs w:val="28"/>
        </w:rPr>
        <w:t xml:space="preserve">* </w:t>
      </w:r>
      <w:r w:rsidRPr="00D228F5" w:rsidR="006964DE">
        <w:rPr>
          <w:sz w:val="28"/>
          <w:szCs w:val="28"/>
        </w:rPr>
        <w:t xml:space="preserve"> </w:t>
      </w:r>
      <w:r w:rsidRPr="00D228F5">
        <w:rPr>
          <w:sz w:val="28"/>
          <w:szCs w:val="28"/>
        </w:rPr>
        <w:t>)</w:t>
      </w:r>
      <w:r w:rsidRPr="00D228F5">
        <w:rPr>
          <w:sz w:val="28"/>
          <w:szCs w:val="28"/>
        </w:rPr>
        <w:t xml:space="preserve"> в пользу </w:t>
      </w:r>
      <w:r w:rsidRPr="00D228F5">
        <w:rPr>
          <w:sz w:val="28"/>
          <w:szCs w:val="28"/>
        </w:rPr>
        <w:t>Томшиной</w:t>
      </w:r>
      <w:r w:rsidRPr="00D228F5">
        <w:rPr>
          <w:sz w:val="28"/>
          <w:szCs w:val="28"/>
        </w:rPr>
        <w:t xml:space="preserve"> </w:t>
      </w:r>
      <w:r w:rsidR="006964DE">
        <w:rPr>
          <w:sz w:val="28"/>
          <w:szCs w:val="28"/>
        </w:rPr>
        <w:t xml:space="preserve">*** </w:t>
      </w:r>
      <w:r w:rsidRPr="00D228F5" w:rsidR="006964DE">
        <w:rPr>
          <w:sz w:val="28"/>
          <w:szCs w:val="28"/>
        </w:rPr>
        <w:t xml:space="preserve"> </w:t>
      </w:r>
      <w:r w:rsidRPr="00D228F5">
        <w:rPr>
          <w:sz w:val="28"/>
          <w:szCs w:val="28"/>
        </w:rPr>
        <w:t xml:space="preserve">) 41367,37 руб., взысканных на основании решения </w:t>
      </w:r>
      <w:r w:rsidRPr="00D228F5">
        <w:rPr>
          <w:bCs/>
          <w:sz w:val="28"/>
          <w:szCs w:val="28"/>
        </w:rPr>
        <w:t xml:space="preserve">мирового судьи </w:t>
      </w:r>
      <w:r w:rsidRPr="00D228F5">
        <w:rPr>
          <w:sz w:val="28"/>
          <w:szCs w:val="28"/>
        </w:rPr>
        <w:t>судебного участка №2 Ханты-Мансийского судебного района по делу №</w:t>
      </w:r>
      <w:r w:rsidR="006964DE">
        <w:rPr>
          <w:sz w:val="28"/>
          <w:szCs w:val="28"/>
        </w:rPr>
        <w:t xml:space="preserve">*** </w:t>
      </w:r>
      <w:r w:rsidRPr="00D228F5" w:rsidR="006964DE">
        <w:rPr>
          <w:sz w:val="28"/>
          <w:szCs w:val="28"/>
        </w:rPr>
        <w:t xml:space="preserve"> </w:t>
      </w:r>
    </w:p>
    <w:p w:rsidR="00D228F5" w:rsidP="00D228F5">
      <w:pPr>
        <w:pStyle w:val="BodyText2"/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может быть обжаловано в Ханты-Мансийский районный суд путем подачи жалобы мировому судье в течение 1 месяца со дня вынесения мировым судьей решения.</w:t>
      </w:r>
    </w:p>
    <w:p w:rsidR="00D228F5" w:rsidP="00D228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решение составлено 06 марта 2025 года по заявлению представителя истца. </w:t>
      </w:r>
    </w:p>
    <w:p w:rsidR="00D228F5" w:rsidP="00D228F5">
      <w:pPr>
        <w:jc w:val="both"/>
        <w:rPr>
          <w:sz w:val="28"/>
          <w:szCs w:val="28"/>
        </w:rPr>
      </w:pPr>
    </w:p>
    <w:p w:rsidR="00B631CE" w:rsidP="00D228F5">
      <w:pPr>
        <w:jc w:val="both"/>
        <w:rPr>
          <w:sz w:val="28"/>
          <w:szCs w:val="28"/>
        </w:rPr>
      </w:pPr>
    </w:p>
    <w:p w:rsidR="00D228F5" w:rsidP="00D228F5">
      <w:pPr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 xml:space="preserve">судья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О.А. Новокшенова</w:t>
      </w:r>
    </w:p>
    <w:p w:rsidR="00D228F5" w:rsidP="00D228F5">
      <w:pPr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D228F5" w:rsidP="00D228F5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О.А. Новокшенова</w:t>
      </w:r>
    </w:p>
    <w:p w:rsidR="00D228F5" w:rsidP="00D228F5"/>
    <w:p w:rsidR="005D490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32"/>
    <w:rsid w:val="00013E32"/>
    <w:rsid w:val="000C1981"/>
    <w:rsid w:val="000D267A"/>
    <w:rsid w:val="002D5C59"/>
    <w:rsid w:val="005D4903"/>
    <w:rsid w:val="00634D76"/>
    <w:rsid w:val="006964DE"/>
    <w:rsid w:val="00775309"/>
    <w:rsid w:val="007B6079"/>
    <w:rsid w:val="00B631CE"/>
    <w:rsid w:val="00D228F5"/>
    <w:rsid w:val="00EF1A37"/>
    <w:rsid w:val="00F57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A16695-04B4-4450-9498-BBC8899D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228F5"/>
    <w:pPr>
      <w:keepNext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D228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Title">
    <w:name w:val="Title"/>
    <w:basedOn w:val="Normal"/>
    <w:link w:val="a"/>
    <w:qFormat/>
    <w:rsid w:val="00D228F5"/>
    <w:pPr>
      <w:jc w:val="center"/>
    </w:pPr>
    <w:rPr>
      <w:b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D228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D228F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228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Subtitle">
    <w:name w:val="Subtitle"/>
    <w:basedOn w:val="Normal"/>
    <w:link w:val="a1"/>
    <w:qFormat/>
    <w:rsid w:val="00D228F5"/>
    <w:pPr>
      <w:jc w:val="center"/>
    </w:pPr>
    <w:rPr>
      <w:b/>
      <w:sz w:val="26"/>
      <w:szCs w:val="20"/>
    </w:rPr>
  </w:style>
  <w:style w:type="character" w:customStyle="1" w:styleId="a1">
    <w:name w:val="Подзаголовок Знак"/>
    <w:basedOn w:val="DefaultParagraphFont"/>
    <w:link w:val="Subtitle"/>
    <w:rsid w:val="00D228F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0"/>
    <w:semiHidden/>
    <w:unhideWhenUsed/>
    <w:rsid w:val="00D228F5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semiHidden/>
    <w:rsid w:val="00D228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228F5"/>
    <w:rPr>
      <w:color w:val="0000FF"/>
      <w:u w:val="single"/>
    </w:rPr>
  </w:style>
  <w:style w:type="paragraph" w:customStyle="1" w:styleId="s1">
    <w:name w:val="s_1"/>
    <w:basedOn w:val="Normal"/>
    <w:rsid w:val="00D228F5"/>
    <w:pPr>
      <w:spacing w:before="100" w:beforeAutospacing="1" w:after="100" w:afterAutospacing="1"/>
    </w:pPr>
  </w:style>
  <w:style w:type="paragraph" w:customStyle="1" w:styleId="msoclassconsplusnormal">
    <w:name w:val="msoclassconsplusnormal"/>
    <w:basedOn w:val="Normal"/>
    <w:rsid w:val="00EF1A3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EF1A3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2"/>
    <w:uiPriority w:val="99"/>
    <w:semiHidden/>
    <w:unhideWhenUsed/>
    <w:rsid w:val="00F5753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575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X:\judge_3\&#1052;&#1048;&#1053;&#1045;&#1053;&#1050;&#1054;\&#1075;&#1088;&#1072;&#1078;&#1076;&#1072;&#1085;&#1082;&#1072;\2018\&#1056;&#1045;&#1064;&#1045;&#1053;&#1048;&#1071;%20&#1052;&#1054;&#1058;\&#1059;&#1058;&#1057;%20&#1082;%20&#1040;&#1085;&#1090;&#1086;&#1085;&#1086;&#1074;&#1086;&#1081;%20-%20&#1073;&#1077;&#1079;%20&#1080;&#1079;&#1084;&#1077;&#1085;&#1077;&#1085;&#1080;&#1103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